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daniel-7"/>
    <w:p>
      <w:pPr>
        <w:pStyle w:val="Heading1"/>
      </w:pPr>
      <w:r>
        <w:t xml:space="preserve">Homiletics Analysis: Daniel 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Daniel 7 records a night vision given to Daniel in the first year of Belshazzar, king of Babylon. Four great beasts arise from the sea in succession — a lion with eagle’s wings, a bear raised on one side with ribs in its mouth, a leopard with four wings and four heads, and a terrifying fourth beast with iron teeth and ten horns. A little horn emerges among the ten, speaking arrogantly, and three of the original horns are displaced before it. The vision then shifts to the heavenly throne room: the Ancient of Days is seated in blazing, fiery splendor; myriads of angels attend him; the court sits in judgment, and books are opened. The little horn is destroyed; the other beasts are stripped of dominion but allowed to live for a season. Then one like a son of man comes with the clouds of heaven to the Ancient of Days and receives everlasting dominion, glory, and a kingdom encompassing all peoples, nations, and languages — a dominion that shall not pass away or be destroyed. Daniel’s angelic interpreter explains: the four beasts are four kingdoms that shall arise; the fourth will be distinct in its ferocity and will make war on the saints and prevail — until the Ancient of Days comes, judgment is rendered, and the kingdom is given to the saints of the Most High forever. The little horn will speak words against the Most High, wear down the saints, and attempt to alter times and law for a season, two seasons, and half a season — but its dominion will be taken away, consumed, and destroyed to the end.</w:t>
      </w:r>
    </w:p>
    <w:p>
      <w:pPr>
        <w:pStyle w:val="BodyText"/>
      </w:pPr>
      <w:r>
        <w:rPr>
          <w:b/>
          <w:bCs/>
        </w:rPr>
        <w:t xml:space="preserve">This Text — Intent</w:t>
      </w:r>
    </w:p>
    <w:p>
      <w:pPr>
        <w:pStyle w:val="BodyText"/>
      </w:pPr>
      <w:r>
        <w:t xml:space="preserve">God is seeking to accomplish a specific anchoring effect in Daniel and in all subsequent readers who find themselves under the pressure of hostile earthly power: He means to establish, beyond doubt or revision, that earthly kingdoms — however terrifying, however apparently triumphant — operate under His sovereign gaze and are already judged by His court. The throne room scene is not an afterthought to the beast vision; it is the interpretive center. God is not threatened by the little horn. The Ancient of Days does not scramble in response to arrogance — He was already seated, the books were already being opened, the sentence was already being written. The intent is not merely information about future kingdoms but the stabilization of faith under pressure: God’s people, worn down and persecuted, are to look past the beast and see the throne. The one like a son of man receiving the kingdom is the guarantee that what the beast is doing to the saints cannot be the final word.</w:t>
      </w:r>
    </w:p>
    <w:p>
      <w:r>
        <w:pict>
          <v:rect style="width:0;height:1.5pt" o:hralign="center" o:hrstd="t" o:hr="t"/>
        </w:pict>
      </w:r>
    </w:p>
    <w:p>
      <w:pPr>
        <w:pStyle w:val="FirstParagraph"/>
      </w:pPr>
      <w:r>
        <w:rPr>
          <w:b/>
          <w:bCs/>
        </w:rPr>
        <w:t xml:space="preserve">Subject Sentence:</w:t>
      </w:r>
      <w:r>
        <w:t xml:space="preserve"> </w:t>
      </w:r>
      <w:r>
        <w:t xml:space="preserve">The Ancient of Days reigns over every arrogant earthly power, and His kingdom comes to the Son of Man and His people forever.</w:t>
      </w:r>
    </w:p>
    <w:p>
      <w:r>
        <w:pict>
          <v:rect style="width:0;height:1.5pt" o:hralign="center" o:hrstd="t" o:hr="t"/>
        </w:pict>
      </w:r>
    </w:p>
    <w:p>
      <w:pPr>
        <w:pStyle w:val="FirstParagraph"/>
      </w:pPr>
      <w:r>
        <w:rPr>
          <w:b/>
          <w:bCs/>
        </w:rPr>
        <w:t xml:space="preserve">Primary Claim:</w:t>
      </w:r>
      <w:r>
        <w:t xml:space="preserve"> </w:t>
      </w:r>
      <w:r>
        <w:t xml:space="preserve">God is assuring His people — who are being worn down by hostile powers that seem unstoppable — that He sees every act of arrogance, has already rendered judgment, and will give everlasting dominion to the Son of Man and to those who belong to Him; therefore, present suffering under earthly power cannot unmake the future that has already been decreed from the throne.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 the four kingdoms</w:t>
      </w:r>
    </w:p>
    <w:p>
      <w:pPr>
        <w:pStyle w:val="BodyText"/>
      </w:pPr>
      <w:r>
        <w:t xml:space="preserve">The most significant and longstanding interpretive debate in Daniel 7 concerns the identity of the four kingdoms represented by the four beasts. Two broad positions have dominated:</w:t>
      </w:r>
    </w:p>
    <w:p>
      <w:pPr>
        <w:pStyle w:val="BodyText"/>
      </w:pPr>
      <w:r>
        <w:rPr>
          <w:i/>
          <w:iCs/>
        </w:rPr>
        <w:t xml:space="preserve">The traditional view</w:t>
      </w:r>
      <w:r>
        <w:t xml:space="preserve"> </w:t>
      </w:r>
      <w:r>
        <w:t xml:space="preserve">(held by virtually all pre-modern interpreters and by most Reformed and evangelical scholars) identifies the four kingdoms as Babylon, Medo-Persia, Greece, and Rome. This reading aligns Daniel 7 with the parallel vision of Daniel 2 (the statue of gold, silver, bronze, iron, and iron-clay). The fourth beast’s peculiar ferocity, its ten horns, and the little horn that arises from within it are then understood as referring to Rome and to a figure arising from Rome’s sphere — either a historical Roman emperor, or a final Antichrist figure appearing in Rome’s end-time successor.</w:t>
      </w:r>
    </w:p>
    <w:p>
      <w:pPr>
        <w:pStyle w:val="BodyText"/>
      </w:pPr>
      <w:r>
        <w:rPr>
          <w:i/>
          <w:iCs/>
        </w:rPr>
        <w:t xml:space="preserve">The critical-reconstructive view</w:t>
      </w:r>
      <w:r>
        <w:t xml:space="preserve"> </w:t>
      </w:r>
      <w:r>
        <w:t xml:space="preserve">(common in mainline academic scholarship) identifies the four kingdoms as Babylon, Media, Persia, and Greece, dating the composition of Daniel to the Maccabean period (second century BC) and reading the little horn as Antiochus IV Epiphanes of the Seleucid dynasty. This view treats the vision not as predictive prophecy but as vaticinium ex eventu — prophecy composed after the fact to encourage Jewish resistance under Maccabean persecution.</w:t>
      </w:r>
    </w:p>
    <w:p>
      <w:pPr>
        <w:pStyle w:val="BodyText"/>
      </w:pPr>
      <w:r>
        <w:t xml:space="preserve">The Reformed verdict is that the traditional four-kingdom sequence (Babylon, Medo-Persia, Greece, Rome) best accounts for the text for the following reasons: (1) Daniel presents himself as writing in the Babylonian period, and the book’s literary and historical framework consistently assumes this — the critical dating introduces source-critical assumptions the text actively resists; (2) the fourth beast is qualitatively distinct from the others in a way that makes it difficult to reduce to the Seleucid empire, which was, after all, a continuation of the Greek succession; (3) the</w:t>
      </w:r>
      <w:r>
        <w:t xml:space="preserve"> </w:t>
      </w:r>
      <w:r>
        <w:t xml:space="preserve">“son of man”</w:t>
      </w:r>
      <w:r>
        <w:t xml:space="preserve"> </w:t>
      </w:r>
      <w:r>
        <w:t xml:space="preserve">figure who receives the kingdom in 7:13-14 exceeds any merely historical fulfillment — he receives an everlasting dominion over all nations, a claim no Maccabean resolution comes close to satisfying; (4) Jesus himself identifies with this son-of-man figure (Mark 14:62), and the New Testament’s use of Daniel 7 consistently treats it as unfulfilled prediction culminating in Christ’s exaltation and return.</w:t>
      </w:r>
    </w:p>
    <w:p>
      <w:pPr>
        <w:pStyle w:val="BodyText"/>
      </w:pPr>
      <w:r>
        <w:t xml:space="preserve">The critical-reconstructive reading is refuted not by dismissing its historical scholarship but by noting that it cannot account for the vision’s actual theological claims without drastically reducing them. The little horn of Daniel 7 does things Antiochus IV does not fully do; the</w:t>
      </w:r>
      <w:r>
        <w:t xml:space="preserve"> </w:t>
      </w:r>
      <w:r>
        <w:t xml:space="preserve">“son of man”</w:t>
      </w:r>
      <w:r>
        <w:t xml:space="preserve"> </w:t>
      </w:r>
      <w:r>
        <w:t xml:space="preserve">receives something no Maccabean victory actually delivers.</w:t>
      </w:r>
    </w:p>
    <w:p>
      <w:pPr>
        <w:pStyle w:val="BodyText"/>
      </w:pPr>
      <w:r>
        <w:rPr>
          <w:b/>
          <w:bCs/>
        </w:rPr>
        <w:t xml:space="preserve">The identity of the little horn</w:t>
      </w:r>
    </w:p>
    <w:p>
      <w:pPr>
        <w:pStyle w:val="BodyText"/>
      </w:pPr>
      <w:r>
        <w:t xml:space="preserve">Within the traditional four-kingdom framework, a further debate exists between preterist readings (the little horn is a specific historical Roman emperor, often Nero or Domitian), historicist readings (the Roman Catholic papacy — a dominant Reformation-era reading in Reformed circles), and futurist readings (the little horn represents a final Antichrist figure at the end of history, distinct from but typologically related to Antiochus). The historicist reading, while carrying significant Reformation-era Reformed pedigree, overspecifies beyond what the text requires and has not worn well under scrutiny. The futurist reading accounts most naturally for the passage’s internal logic: the little horn’s dominion is ended not by military defeat but by the arrival of the Ancient of Days’s judgment and the coming of the Son of Man — a consummation-level event that implies a final-historical frame rather than a merely mid-historical one. The futurist reading is preferred while acknowledging that the passage’s typological structure legitimately applies to multiple manifestations of arrogant, anti-God power across history — Antiochus, Rome, and whatever final expression the text anticipates are all within the text’s scope.</w:t>
      </w:r>
    </w:p>
    <w:p>
      <w:pPr>
        <w:pStyle w:val="BodyText"/>
      </w:pPr>
      <w:r>
        <w:rPr>
          <w:b/>
          <w:bCs/>
        </w:rPr>
        <w:t xml:space="preserve">The</w:t>
      </w:r>
      <w:r>
        <w:rPr>
          <w:b/>
          <w:bCs/>
        </w:rPr>
        <w:t xml:space="preserve"> </w:t>
      </w:r>
      <w:r>
        <w:rPr>
          <w:b/>
          <w:bCs/>
        </w:rPr>
        <w:t xml:space="preserve">“son of man”</w:t>
      </w:r>
      <w:r>
        <w:rPr>
          <w:b/>
          <w:bCs/>
        </w:rPr>
        <w:t xml:space="preserve"> </w:t>
      </w:r>
      <w:r>
        <w:rPr>
          <w:b/>
          <w:bCs/>
        </w:rPr>
        <w:t xml:space="preserve">figure and its New Testament fulfillment</w:t>
      </w:r>
    </w:p>
    <w:p>
      <w:pPr>
        <w:pStyle w:val="BodyText"/>
      </w:pPr>
      <w:r>
        <w:t xml:space="preserve">Some interpreters (broadly within dispensational traditions) distinguish sharply between the</w:t>
      </w:r>
      <w:r>
        <w:t xml:space="preserve"> </w:t>
      </w:r>
      <w:r>
        <w:t xml:space="preserve">“son of man”</w:t>
      </w:r>
      <w:r>
        <w:t xml:space="preserve"> </w:t>
      </w:r>
      <w:r>
        <w:t xml:space="preserve">receiving the kingdom in verse 13 and the</w:t>
      </w:r>
      <w:r>
        <w:t xml:space="preserve"> </w:t>
      </w:r>
      <w:r>
        <w:t xml:space="preserve">“saints of the Most High”</w:t>
      </w:r>
      <w:r>
        <w:t xml:space="preserve"> </w:t>
      </w:r>
      <w:r>
        <w:t xml:space="preserve">receiving the kingdom in verses 18, 22, and 27 — using this to argue that the kingdom given to the saints is a national, ethnic, political Israel distinct from the kingdom given to Christ. This reading creates a bifurcation the text does not support. The angelic interpretation in verses 17-27 is precisely an interpretation of the vision in verses 9-14 — the saints receiving the kingdom is the interpretive equivalent of the son of man receiving the kingdom, not a separate transaction. The son of man’s reception and the saints’ reception are not two events but one event viewed from two angles. The New Testament (Revelation 5, Matthew 25:31-34, 1 Corinthians 15:24-28) confirms this unity. This reading should be acknowledged at the typological level — there is genuine continuity between the people of Israel in Daniel’s day and the covenant community in Christ — but the dispensational bifurcation overreaches the text.</w:t>
      </w:r>
    </w:p>
    <w:p>
      <w:pPr>
        <w:pStyle w:val="BodyText"/>
      </w:pPr>
      <w:r>
        <w:rPr>
          <w:b/>
          <w:bCs/>
        </w:rPr>
        <w:t xml:space="preserve">The</w:t>
      </w:r>
      <w:r>
        <w:rPr>
          <w:b/>
          <w:bCs/>
        </w:rPr>
        <w:t xml:space="preserve"> </w:t>
      </w:r>
      <w:r>
        <w:rPr>
          <w:b/>
          <w:bCs/>
        </w:rPr>
        <w:t xml:space="preserve">“sea”</w:t>
      </w:r>
      <w:r>
        <w:rPr>
          <w:b/>
          <w:bCs/>
        </w:rPr>
        <w:t xml:space="preserve"> </w:t>
      </w:r>
      <w:r>
        <w:rPr>
          <w:b/>
          <w:bCs/>
        </w:rPr>
        <w:t xml:space="preserve">and cosmic-conflict background</w:t>
      </w:r>
    </w:p>
    <w:p>
      <w:pPr>
        <w:pStyle w:val="BodyText"/>
      </w:pPr>
      <w:r>
        <w:t xml:space="preserve">Some interpreters, particularly those working in the ancient Near Eastern background tradition, emphasize that the beasts arising from the sea evokes the chaotic waters of ancient cosmological myth (Leviathan, Yamm in Canaanite literature) and that Daniel 7 is therefore a cosmic-conflict narrative rather than a political-historical one. This insight should be acknowledged and partially retained: the sea imagery is deliberately evoking chaos and cosmic threat, reinforcing the sense that these kingdoms are not merely human political structures but expressions of a deeper disorder. However, this background does not displace the political-historical referents — both dimensions operate simultaneously. The kingdoms are real historical empires AND expressions of cosmic hostility to God. The acknowledgment of cosmic-conflict background enriches rather than replaces the traditional reading.</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Daniel 2:31-45</w:t>
      </w:r>
      <w:r>
        <w:t xml:space="preserve"> </w:t>
      </w:r>
      <w:r>
        <w:t xml:space="preserve">— The statue vision provides the parallel four-kingdom sequence in a different register; Daniel 7 expands and deepens what Daniel 2 establishes, adding the throne room scene and the son of man — the canonical pair grounds the full interpretive picture.</w:t>
      </w:r>
    </w:p>
    <w:p>
      <w:pPr>
        <w:numPr>
          <w:ilvl w:val="0"/>
          <w:numId w:val="1001"/>
        </w:numPr>
      </w:pPr>
      <w:r>
        <w:rPr>
          <w:b/>
          <w:bCs/>
        </w:rPr>
        <w:t xml:space="preserve">Mark 14:61-62</w:t>
      </w:r>
      <w:r>
        <w:t xml:space="preserve"> </w:t>
      </w:r>
      <w:r>
        <w:t xml:space="preserve">— At his trial, Jesus identifies himself directly with the</w:t>
      </w:r>
      <w:r>
        <w:t xml:space="preserve"> </w:t>
      </w:r>
      <w:r>
        <w:t xml:space="preserve">“son of man coming with the clouds”</w:t>
      </w:r>
      <w:r>
        <w:t xml:space="preserve"> </w:t>
      </w:r>
      <w:r>
        <w:t xml:space="preserve">of Daniel 7:13, applying the passage to his own person and to his imminent vindication before the Ancient of Days — the most explicit canonical fulfillment of the chapter’s central figure.</w:t>
      </w:r>
    </w:p>
    <w:p>
      <w:pPr>
        <w:numPr>
          <w:ilvl w:val="0"/>
          <w:numId w:val="1001"/>
        </w:numPr>
      </w:pPr>
      <w:r>
        <w:rPr>
          <w:b/>
          <w:bCs/>
        </w:rPr>
        <w:t xml:space="preserve">Revelation 13 and 17</w:t>
      </w:r>
      <w:r>
        <w:t xml:space="preserve"> </w:t>
      </w:r>
      <w:r>
        <w:t xml:space="preserve">— John draws extensively on Daniel 7’s beast imagery to describe the final expression of anti-God imperial power, confirming the typological-historical reading and the passage’s ongoing eschatological horizon.</w:t>
      </w:r>
    </w:p>
    <w:p>
      <w:pPr>
        <w:numPr>
          <w:ilvl w:val="0"/>
          <w:numId w:val="1001"/>
        </w:numPr>
      </w:pPr>
      <w:r>
        <w:rPr>
          <w:b/>
          <w:bCs/>
        </w:rPr>
        <w:t xml:space="preserve">Psalm 2:1-9</w:t>
      </w:r>
      <w:r>
        <w:t xml:space="preserve"> </w:t>
      </w:r>
      <w:r>
        <w:t xml:space="preserve">— The raging of the nations against the LORD and His anointed, and the decree that the Son will receive the nations as His inheritance, provides the Psalter’s parallel to Daniel 7’s throne-room scene — the Father enthroning the Son over all earthly opposition.</w:t>
      </w:r>
    </w:p>
    <w:p>
      <w:pPr>
        <w:numPr>
          <w:ilvl w:val="0"/>
          <w:numId w:val="1001"/>
        </w:numPr>
      </w:pPr>
      <w:r>
        <w:rPr>
          <w:b/>
          <w:bCs/>
        </w:rPr>
        <w:t xml:space="preserve">1 Corinthians 15:24-28</w:t>
      </w:r>
      <w:r>
        <w:t xml:space="preserve"> </w:t>
      </w:r>
      <w:r>
        <w:t xml:space="preserve">— Paul’s description of Christ delivering the kingdom to the Father after destroying every rule, authority, and power provides the New Testament theological frame for what Daniel 7 anticipates: the Son of Man’s received dominion is not a static possession but the redemptive-historical conclusion of his kingdom work.</w:t>
      </w:r>
    </w:p>
    <w:p>
      <w:r>
        <w:pict>
          <v:rect style="width:0;height:1.5pt" o:hralign="center" o:hrstd="t" o:hr="t"/>
        </w:pict>
      </w:r>
    </w:p>
    <w:p>
      <w:pPr>
        <w:pStyle w:val="FirstParagraph"/>
      </w:pPr>
      <w:r>
        <w:rPr>
          <w:b/>
          <w:bCs/>
        </w:rPr>
        <w:t xml:space="preserve">Aim:</w:t>
      </w:r>
      <w:r>
        <w:t xml:space="preserve"> </w:t>
      </w:r>
      <w:r>
        <w:t xml:space="preserve">To establish the reader’s confidence that the reign of God — already decreed, visibly secured in Christ’s exaltation, and guaranteed to reach its consummation — is the fixed reality within which every present experience of hostile power must be interpreted.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Temporal setting: first year of Belshazzar; Daniel has a dream and writes it down</w:t>
            </w:r>
          </w:p>
        </w:tc>
        <w:tc>
          <w:tcPr/>
          <w:p>
            <w:pPr>
              <w:pStyle w:val="Compact"/>
            </w:pPr>
            <w:r>
              <w:t xml:space="preserve">Immediately prior to the feast of chapter 5; the empire Daniel lives under is the first beast</w:t>
            </w:r>
          </w:p>
        </w:tc>
      </w:tr>
      <w:tr>
        <w:tc>
          <w:tcPr/>
          <w:p>
            <w:pPr>
              <w:pStyle w:val="Compact"/>
            </w:pPr>
            <w:r>
              <w:t xml:space="preserve">2-3</w:t>
            </w:r>
          </w:p>
        </w:tc>
        <w:tc>
          <w:tcPr/>
          <w:p>
            <w:pPr>
              <w:pStyle w:val="Compact"/>
            </w:pPr>
            <w:r>
              <w:t xml:space="preserve">The four winds of heaven stir the great sea; four great beasts arise</w:t>
            </w:r>
          </w:p>
        </w:tc>
        <w:tc>
          <w:tcPr/>
          <w:p>
            <w:pPr>
              <w:pStyle w:val="Compact"/>
            </w:pPr>
            <w:r>
              <w:t xml:space="preserve">Sea = chaos/nations; four winds = providential divine agency over the chaos</w:t>
            </w:r>
          </w:p>
        </w:tc>
      </w:tr>
      <w:tr>
        <w:tc>
          <w:tcPr/>
          <w:p>
            <w:pPr>
              <w:pStyle w:val="Compact"/>
            </w:pPr>
            <w:r>
              <w:t xml:space="preserve">4</w:t>
            </w:r>
          </w:p>
        </w:tc>
        <w:tc>
          <w:tcPr/>
          <w:p>
            <w:pPr>
              <w:pStyle w:val="Compact"/>
            </w:pPr>
            <w:r>
              <w:t xml:space="preserve">First beast: lion with eagle’s wings; wings plucked; made to stand on two feet; given a human mind</w:t>
            </w:r>
          </w:p>
        </w:tc>
        <w:tc>
          <w:tcPr/>
          <w:p>
            <w:pPr>
              <w:pStyle w:val="Compact"/>
            </w:pPr>
            <w:r>
              <w:t xml:space="preserve">Babylon; the transformation may reflect Nebuchadnezzar’s humiliation and restoration (ch. 4)</w:t>
            </w:r>
          </w:p>
        </w:tc>
      </w:tr>
      <w:tr>
        <w:tc>
          <w:tcPr/>
          <w:p>
            <w:pPr>
              <w:pStyle w:val="Compact"/>
            </w:pPr>
            <w:r>
              <w:t xml:space="preserve">5</w:t>
            </w:r>
          </w:p>
        </w:tc>
        <w:tc>
          <w:tcPr/>
          <w:p>
            <w:pPr>
              <w:pStyle w:val="Compact"/>
            </w:pPr>
            <w:r>
              <w:t xml:space="preserve">Second beast: bear, raised on one side, three ribs in its mouth;</w:t>
            </w:r>
            <w:r>
              <w:t xml:space="preserve"> </w:t>
            </w:r>
            <w:r>
              <w:t xml:space="preserve">“Arise, devour much flesh”</w:t>
            </w:r>
          </w:p>
        </w:tc>
        <w:tc>
          <w:tcPr/>
          <w:p>
            <w:pPr>
              <w:pStyle w:val="Compact"/>
            </w:pPr>
            <w:r>
              <w:t xml:space="preserve">Medo-Persia; raised on one side = Persian dominance over Median; three ribs = major conquests</w:t>
            </w:r>
          </w:p>
        </w:tc>
      </w:tr>
      <w:tr>
        <w:tc>
          <w:tcPr/>
          <w:p>
            <w:pPr>
              <w:pStyle w:val="Compact"/>
            </w:pPr>
            <w:r>
              <w:t xml:space="preserve">6</w:t>
            </w:r>
          </w:p>
        </w:tc>
        <w:tc>
          <w:tcPr/>
          <w:p>
            <w:pPr>
              <w:pStyle w:val="Compact"/>
            </w:pPr>
            <w:r>
              <w:t xml:space="preserve">Third beast: leopard with four wings and four heads; dominion given to it</w:t>
            </w:r>
          </w:p>
        </w:tc>
        <w:tc>
          <w:tcPr/>
          <w:p>
            <w:pPr>
              <w:pStyle w:val="Compact"/>
            </w:pPr>
            <w:r>
              <w:t xml:space="preserve">Greece/Alexander; four wings = speed of conquest; four heads = four successor kingdoms after Alexander’s death</w:t>
            </w:r>
          </w:p>
        </w:tc>
      </w:tr>
      <w:tr>
        <w:tc>
          <w:tcPr/>
          <w:p>
            <w:pPr>
              <w:pStyle w:val="Compact"/>
            </w:pPr>
            <w:r>
              <w:t xml:space="preserve">7-8</w:t>
            </w:r>
          </w:p>
        </w:tc>
        <w:tc>
          <w:tcPr/>
          <w:p>
            <w:pPr>
              <w:pStyle w:val="Compact"/>
            </w:pPr>
            <w:r>
              <w:t xml:space="preserve">Fourth beast: terrifying, strong, iron teeth, ten horns; a little horn arises and uproots three, having eyes and a mouth speaking great things</w:t>
            </w:r>
          </w:p>
        </w:tc>
        <w:tc>
          <w:tcPr/>
          <w:p>
            <w:pPr>
              <w:pStyle w:val="Compact"/>
            </w:pPr>
            <w:r>
              <w:t xml:space="preserve">Rome and its successor; the little horn is the interpretive center of the beast vision; arrogance is its defining characteristic</w:t>
            </w:r>
          </w:p>
        </w:tc>
      </w:tr>
      <w:tr>
        <w:tc>
          <w:tcPr/>
          <w:p>
            <w:pPr>
              <w:pStyle w:val="Compact"/>
            </w:pPr>
            <w:r>
              <w:t xml:space="preserve">9-10</w:t>
            </w:r>
          </w:p>
        </w:tc>
        <w:tc>
          <w:tcPr/>
          <w:p>
            <w:pPr>
              <w:pStyle w:val="Compact"/>
            </w:pPr>
            <w:r>
              <w:t xml:space="preserve">The Ancient of Days is seated: white garments, white hair, throne of fiery flames; thousands attend; court sits; books opened</w:t>
            </w:r>
          </w:p>
        </w:tc>
        <w:tc>
          <w:tcPr/>
          <w:p>
            <w:pPr>
              <w:pStyle w:val="Compact"/>
            </w:pPr>
            <w:r>
              <w:t xml:space="preserve">The throne room scene interrupts the beast vision — deliberately; this is the interpretive control over all that precedes</w:t>
            </w:r>
          </w:p>
        </w:tc>
      </w:tr>
      <w:tr>
        <w:tc>
          <w:tcPr/>
          <w:p>
            <w:pPr>
              <w:pStyle w:val="Compact"/>
            </w:pPr>
            <w:r>
              <w:t xml:space="preserve">11-12</w:t>
            </w:r>
          </w:p>
        </w:tc>
        <w:tc>
          <w:tcPr/>
          <w:p>
            <w:pPr>
              <w:pStyle w:val="Compact"/>
            </w:pPr>
            <w:r>
              <w:t xml:space="preserve">The fourth beast is killed and its body destroyed in fire; the other beasts have their dominion removed but are allowed to live for a season</w:t>
            </w:r>
          </w:p>
        </w:tc>
        <w:tc>
          <w:tcPr/>
          <w:p>
            <w:pPr>
              <w:pStyle w:val="Compact"/>
            </w:pPr>
            <w:r>
              <w:t xml:space="preserve">The little horn’s speech triggers judgment; the fire of the throne consumes it; the others persist in diminished form</w:t>
            </w:r>
          </w:p>
        </w:tc>
      </w:tr>
      <w:tr>
        <w:tc>
          <w:tcPr/>
          <w:p>
            <w:pPr>
              <w:pStyle w:val="Compact"/>
            </w:pPr>
            <w:r>
              <w:t xml:space="preserve">13-14</w:t>
            </w:r>
          </w:p>
        </w:tc>
        <w:tc>
          <w:tcPr/>
          <w:p>
            <w:pPr>
              <w:pStyle w:val="Compact"/>
            </w:pPr>
            <w:r>
              <w:t xml:space="preserve">One like a son of man comes on clouds to the Ancient of Days; receives everlasting dominion, glory, kingdom over all peoples — a kingdom that shall not pass away</w:t>
            </w:r>
          </w:p>
        </w:tc>
        <w:tc>
          <w:tcPr/>
          <w:p>
            <w:pPr>
              <w:pStyle w:val="Compact"/>
            </w:pPr>
            <w:r>
              <w:t xml:space="preserve">The climax of the vision; reception of dominion is the answer to the beasts’ arrogation of dominion;</w:t>
            </w:r>
            <w:r>
              <w:t xml:space="preserve"> </w:t>
            </w:r>
            <w:r>
              <w:t xml:space="preserve">“son of man”</w:t>
            </w:r>
            <w:r>
              <w:t xml:space="preserve"> </w:t>
            </w:r>
            <w:r>
              <w:t xml:space="preserve">echoes Psalm 8 and 80</w:t>
            </w:r>
          </w:p>
        </w:tc>
      </w:tr>
      <w:tr>
        <w:tc>
          <w:tcPr/>
          <w:p>
            <w:pPr>
              <w:pStyle w:val="Compact"/>
            </w:pPr>
            <w:r>
              <w:t xml:space="preserve">15-16</w:t>
            </w:r>
          </w:p>
        </w:tc>
        <w:tc>
          <w:tcPr/>
          <w:p>
            <w:pPr>
              <w:pStyle w:val="Compact"/>
            </w:pPr>
            <w:r>
              <w:t xml:space="preserve">Daniel is troubled in spirit; he approaches one of the attendants and asks for interpretation</w:t>
            </w:r>
          </w:p>
        </w:tc>
        <w:tc>
          <w:tcPr/>
          <w:p>
            <w:pPr>
              <w:pStyle w:val="Compact"/>
            </w:pPr>
            <w:r>
              <w:t xml:space="preserve">The vision’s terror is appropriate — a faithful response to what Daniel has seen</w:t>
            </w:r>
          </w:p>
        </w:tc>
      </w:tr>
      <w:tr>
        <w:tc>
          <w:tcPr/>
          <w:p>
            <w:pPr>
              <w:pStyle w:val="Compact"/>
            </w:pPr>
            <w:r>
              <w:t xml:space="preserve">17-18</w:t>
            </w:r>
          </w:p>
        </w:tc>
        <w:tc>
          <w:tcPr/>
          <w:p>
            <w:pPr>
              <w:pStyle w:val="Compact"/>
            </w:pPr>
            <w:r>
              <w:t xml:space="preserve">The four beasts are four kings/kingdoms; the saints of the Most High shall receive the kingdom and possess it forever</w:t>
            </w:r>
          </w:p>
        </w:tc>
        <w:tc>
          <w:tcPr/>
          <w:p>
            <w:pPr>
              <w:pStyle w:val="Compact"/>
            </w:pPr>
            <w:r>
              <w:t xml:space="preserve">The angelic interpreter immediately identifies the saints as the recipients of what the son of man received — they share his kingdom</w:t>
            </w:r>
          </w:p>
        </w:tc>
      </w:tr>
      <w:tr>
        <w:tc>
          <w:tcPr/>
          <w:p>
            <w:pPr>
              <w:pStyle w:val="Compact"/>
            </w:pPr>
            <w:r>
              <w:t xml:space="preserve">19-22</w:t>
            </w:r>
          </w:p>
        </w:tc>
        <w:tc>
          <w:tcPr/>
          <w:p>
            <w:pPr>
              <w:pStyle w:val="Compact"/>
            </w:pPr>
            <w:r>
              <w:t xml:space="preserve">Daniel asks specifically about the fourth beast and the little horn; the horn makes war on the saints and prevails — until the Ancient of Days comes, judgment given to saints, saints possess the kingdom</w:t>
            </w:r>
          </w:p>
        </w:tc>
        <w:tc>
          <w:tcPr/>
          <w:p>
            <w:pPr>
              <w:pStyle w:val="Compact"/>
            </w:pPr>
            <w:r>
              <w:t xml:space="preserve">The little horn’s war against the saints is not incidental — it is the pastoral center of the vision;</w:t>
            </w:r>
            <w:r>
              <w:t xml:space="preserve"> </w:t>
            </w:r>
            <w:r>
              <w:t xml:space="preserve">“prevails”</w:t>
            </w:r>
            <w:r>
              <w:t xml:space="preserve"> </w:t>
            </w:r>
            <w:r>
              <w:t xml:space="preserve">is the acute pressure point</w:t>
            </w:r>
          </w:p>
        </w:tc>
      </w:tr>
      <w:tr>
        <w:tc>
          <w:tcPr/>
          <w:p>
            <w:pPr>
              <w:pStyle w:val="Compact"/>
            </w:pPr>
            <w:r>
              <w:t xml:space="preserve">23-25</w:t>
            </w:r>
          </w:p>
        </w:tc>
        <w:tc>
          <w:tcPr/>
          <w:p>
            <w:pPr>
              <w:pStyle w:val="Compact"/>
            </w:pPr>
            <w:r>
              <w:t xml:space="preserve">Fourth kingdom devours the whole earth; ten kings arise; then another king, different, will subdue three kings; will speak against the Most High; will wear out the saints; will attempt to change times and law; they will be given into his hand for a time, times, and half a time</w:t>
            </w:r>
          </w:p>
        </w:tc>
        <w:tc>
          <w:tcPr/>
          <w:p>
            <w:pPr>
              <w:pStyle w:val="Compact"/>
            </w:pPr>
            <w:r>
              <w:t xml:space="preserve">The little horn’s program: theological assault (speaking against God), pastoral assault (wearing out the saints), cosmic assault (altering times and law); the time period is bounded</w:t>
            </w:r>
          </w:p>
        </w:tc>
      </w:tr>
      <w:tr>
        <w:tc>
          <w:tcPr/>
          <w:p>
            <w:pPr>
              <w:pStyle w:val="Compact"/>
            </w:pPr>
            <w:r>
              <w:t xml:space="preserve">26-27</w:t>
            </w:r>
          </w:p>
        </w:tc>
        <w:tc>
          <w:tcPr/>
          <w:p>
            <w:pPr>
              <w:pStyle w:val="Compact"/>
            </w:pPr>
            <w:r>
              <w:t xml:space="preserve">Court will sit, dominion taken away and destroyed; the kingdom given to the people of the saints of the Most High; all dominions will serve and obey them</w:t>
            </w:r>
          </w:p>
        </w:tc>
        <w:tc>
          <w:tcPr/>
          <w:p>
            <w:pPr>
              <w:pStyle w:val="Compact"/>
            </w:pPr>
            <w:r>
              <w:t xml:space="preserve">Judgment is not open-ended; it is bounded and final; the inversion is complete — those who were worn down now possess the eternal kingdom</w:t>
            </w:r>
          </w:p>
        </w:tc>
      </w:tr>
      <w:tr>
        <w:tc>
          <w:tcPr/>
          <w:p>
            <w:pPr>
              <w:pStyle w:val="Compact"/>
            </w:pPr>
            <w:r>
              <w:t xml:space="preserve">28</w:t>
            </w:r>
          </w:p>
        </w:tc>
        <w:tc>
          <w:tcPr/>
          <w:p>
            <w:pPr>
              <w:pStyle w:val="Compact"/>
            </w:pPr>
            <w:r>
              <w:t xml:space="preserve">The matter ends here; Daniel is alarmed and keeps it to himself</w:t>
            </w:r>
          </w:p>
        </w:tc>
        <w:tc>
          <w:tcPr/>
          <w:p>
            <w:pPr>
              <w:pStyle w:val="Compact"/>
            </w:pPr>
            <w:r>
              <w:t xml:space="preserve">The appropriate response to this vision is not triumphalism but sober, kept-close awe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w:t>
            </w:r>
          </w:p>
        </w:tc>
        <w:tc>
          <w:tcPr/>
          <w:p>
            <w:pPr>
              <w:pStyle w:val="Compact"/>
            </w:pPr>
            <w:r>
              <w:t xml:space="preserve">Setting and Frame</w:t>
            </w:r>
          </w:p>
        </w:tc>
      </w:tr>
      <w:tr>
        <w:tc>
          <w:tcPr/>
          <w:p>
            <w:pPr>
              <w:pStyle w:val="Compact"/>
            </w:pPr>
            <w:r>
              <w:t xml:space="preserve">2</w:t>
            </w:r>
          </w:p>
        </w:tc>
        <w:tc>
          <w:tcPr/>
          <w:p>
            <w:pPr>
              <w:pStyle w:val="Compact"/>
            </w:pPr>
            <w:r>
              <w:t xml:space="preserve">2-8</w:t>
            </w:r>
          </w:p>
        </w:tc>
        <w:tc>
          <w:tcPr/>
          <w:p>
            <w:pPr>
              <w:pStyle w:val="Compact"/>
            </w:pPr>
            <w:r>
              <w:t xml:space="preserve">The Four Beasts: Earthly Kingdoms and the Little Horn</w:t>
            </w:r>
          </w:p>
        </w:tc>
      </w:tr>
      <w:tr>
        <w:tc>
          <w:tcPr/>
          <w:p>
            <w:pPr>
              <w:pStyle w:val="Compact"/>
            </w:pPr>
            <w:r>
              <w:t xml:space="preserve">3</w:t>
            </w:r>
          </w:p>
        </w:tc>
        <w:tc>
          <w:tcPr/>
          <w:p>
            <w:pPr>
              <w:pStyle w:val="Compact"/>
            </w:pPr>
            <w:r>
              <w:t xml:space="preserve">9-12</w:t>
            </w:r>
          </w:p>
        </w:tc>
        <w:tc>
          <w:tcPr/>
          <w:p>
            <w:pPr>
              <w:pStyle w:val="Compact"/>
            </w:pPr>
            <w:r>
              <w:t xml:space="preserve">The Throne Room: The Ancient of Days in Judgment</w:t>
            </w:r>
          </w:p>
        </w:tc>
      </w:tr>
      <w:tr>
        <w:tc>
          <w:tcPr/>
          <w:p>
            <w:pPr>
              <w:pStyle w:val="Compact"/>
            </w:pPr>
            <w:r>
              <w:t xml:space="preserve">4</w:t>
            </w:r>
          </w:p>
        </w:tc>
        <w:tc>
          <w:tcPr/>
          <w:p>
            <w:pPr>
              <w:pStyle w:val="Compact"/>
            </w:pPr>
            <w:r>
              <w:t xml:space="preserve">13-14</w:t>
            </w:r>
          </w:p>
        </w:tc>
        <w:tc>
          <w:tcPr/>
          <w:p>
            <w:pPr>
              <w:pStyle w:val="Compact"/>
            </w:pPr>
            <w:r>
              <w:t xml:space="preserve">The Son of Man Receives the Kingdom</w:t>
            </w:r>
          </w:p>
        </w:tc>
      </w:tr>
      <w:tr>
        <w:tc>
          <w:tcPr/>
          <w:p>
            <w:pPr>
              <w:pStyle w:val="Compact"/>
            </w:pPr>
            <w:r>
              <w:t xml:space="preserve">5</w:t>
            </w:r>
          </w:p>
        </w:tc>
        <w:tc>
          <w:tcPr/>
          <w:p>
            <w:pPr>
              <w:pStyle w:val="Compact"/>
            </w:pPr>
            <w:r>
              <w:t xml:space="preserve">15-16</w:t>
            </w:r>
          </w:p>
        </w:tc>
        <w:tc>
          <w:tcPr/>
          <w:p>
            <w:pPr>
              <w:pStyle w:val="Compact"/>
            </w:pPr>
            <w:r>
              <w:t xml:space="preserve">Daniel’s Distress and Request for Interpretation</w:t>
            </w:r>
          </w:p>
        </w:tc>
      </w:tr>
      <w:tr>
        <w:tc>
          <w:tcPr/>
          <w:p>
            <w:pPr>
              <w:pStyle w:val="Compact"/>
            </w:pPr>
            <w:r>
              <w:t xml:space="preserve">6</w:t>
            </w:r>
          </w:p>
        </w:tc>
        <w:tc>
          <w:tcPr/>
          <w:p>
            <w:pPr>
              <w:pStyle w:val="Compact"/>
            </w:pPr>
            <w:r>
              <w:t xml:space="preserve">17-18</w:t>
            </w:r>
          </w:p>
        </w:tc>
        <w:tc>
          <w:tcPr/>
          <w:p>
            <w:pPr>
              <w:pStyle w:val="Compact"/>
            </w:pPr>
            <w:r>
              <w:t xml:space="preserve">The Angelic Summary: Four Kingdoms and the Saints’ Inheritance</w:t>
            </w:r>
          </w:p>
        </w:tc>
      </w:tr>
      <w:tr>
        <w:tc>
          <w:tcPr/>
          <w:p>
            <w:pPr>
              <w:pStyle w:val="Compact"/>
            </w:pPr>
            <w:r>
              <w:t xml:space="preserve">7</w:t>
            </w:r>
          </w:p>
        </w:tc>
        <w:tc>
          <w:tcPr/>
          <w:p>
            <w:pPr>
              <w:pStyle w:val="Compact"/>
            </w:pPr>
            <w:r>
              <w:t xml:space="preserve">19-22</w:t>
            </w:r>
          </w:p>
        </w:tc>
        <w:tc>
          <w:tcPr/>
          <w:p>
            <w:pPr>
              <w:pStyle w:val="Compact"/>
            </w:pPr>
            <w:r>
              <w:t xml:space="preserve">Daniel’s Further Inquiry: The Little Horn’s War on the Saints</w:t>
            </w:r>
          </w:p>
        </w:tc>
      </w:tr>
      <w:tr>
        <w:tc>
          <w:tcPr/>
          <w:p>
            <w:pPr>
              <w:pStyle w:val="Compact"/>
            </w:pPr>
            <w:r>
              <w:t xml:space="preserve">8</w:t>
            </w:r>
          </w:p>
        </w:tc>
        <w:tc>
          <w:tcPr/>
          <w:p>
            <w:pPr>
              <w:pStyle w:val="Compact"/>
            </w:pPr>
            <w:r>
              <w:t xml:space="preserve">23-27</w:t>
            </w:r>
          </w:p>
        </w:tc>
        <w:tc>
          <w:tcPr/>
          <w:p>
            <w:pPr>
              <w:pStyle w:val="Compact"/>
            </w:pPr>
            <w:r>
              <w:t xml:space="preserve">The Full Interpretation: The Fourth Kingdom, the Little Horn’s Program, and the Final Judgment</w:t>
            </w:r>
          </w:p>
        </w:tc>
      </w:tr>
      <w:tr>
        <w:tc>
          <w:tcPr/>
          <w:p>
            <w:pPr>
              <w:pStyle w:val="Compact"/>
            </w:pPr>
            <w:r>
              <w:t xml:space="preserve">9</w:t>
            </w:r>
          </w:p>
        </w:tc>
        <w:tc>
          <w:tcPr/>
          <w:p>
            <w:pPr>
              <w:pStyle w:val="Compact"/>
            </w:pPr>
            <w:r>
              <w:t xml:space="preserve">28</w:t>
            </w:r>
          </w:p>
        </w:tc>
        <w:tc>
          <w:tcPr/>
          <w:p>
            <w:pPr>
              <w:pStyle w:val="Compact"/>
            </w:pPr>
            <w:r>
              <w:t xml:space="preserve">Daniel’s Response: Alarm and Silence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Ancient of Days reigns over every arrogant earthly power, and His kingdom comes to the Son of Man and His people forever.</w:t>
      </w:r>
    </w:p>
    <w:p>
      <w:pPr>
        <w:pStyle w:val="BodyText"/>
      </w:pPr>
      <w:r>
        <w:rPr>
          <w:b/>
          <w:bCs/>
        </w:rPr>
        <w:t xml:space="preserve">Primary Claim:</w:t>
      </w:r>
      <w:r>
        <w:t xml:space="preserve"> </w:t>
      </w:r>
      <w:r>
        <w:t xml:space="preserve">God is assuring His people — who are being worn down by hostile powers that seem unstoppable — that He sees every act of arrogance, has already rendered judgment, and will give everlasting dominion to the Son of Man and to those who belong to Him; therefore, present suffering under earthly power cannot unmake the future that has already been decreed from the throne.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your current experience of hostile power by the throne, not by the beast.</w:t>
      </w:r>
      <w:r>
        <w:t xml:space="preserve"> </w:t>
      </w:r>
      <w:r>
        <w:rPr>
          <w:i/>
          <w:iCs/>
        </w:rPr>
        <w:t xml:space="preserve">(Mind/Belief)</w:t>
      </w:r>
      <w:r>
        <w:t xml:space="preserve"> </w:t>
      </w:r>
      <w:r>
        <w:t xml:space="preserve">The structure of Daniel 7 is deliberate: the beasts come first and the throne comes second — but the throne is not chronologically second, it is interpretively first. The Ancient of Days was already seated before the first beast ever surfaced from the sea. For the reader facing institutional hostility, social marginalization, political coercion, or any force that seems to be winning against faith and faithfulness, this passage demands a reorientation of the interpretive frame. The question is not</w:t>
      </w:r>
      <w:r>
        <w:t xml:space="preserve"> </w:t>
      </w:r>
      <w:r>
        <w:t xml:space="preserve">“will God eventually respond?”</w:t>
      </w:r>
      <w:r>
        <w:t xml:space="preserve"> </w:t>
      </w:r>
      <w:r>
        <w:t xml:space="preserve">but</w:t>
      </w:r>
      <w:r>
        <w:t xml:space="preserve"> </w:t>
      </w:r>
      <w:r>
        <w:t xml:space="preserve">“do I actually believe that the throne room is real right now, that the books are open, and that what is being done against me or against the church is already being seen and assessed?”</w:t>
      </w:r>
      <w:r>
        <w:t xml:space="preserve"> </w:t>
      </w:r>
      <w:r>
        <w:t xml:space="preserve">The vision does not call Daniel to stoic endurance — it calls him to see differently. The same demand falls on the contemporary reader.</w:t>
      </w:r>
    </w:p>
    <w:p>
      <w:pPr>
        <w:pStyle w:val="BodyText"/>
      </w:pPr>
      <w:r>
        <w:rPr>
          <w:b/>
          <w:bCs/>
        </w:rPr>
        <w:t xml:space="preserve">2. Let the theological assault of the little horn be named for what it is, so it can be resisted as what it is.</w:t>
      </w:r>
      <w:r>
        <w:t xml:space="preserve"> </w:t>
      </w:r>
      <w:r>
        <w:rPr>
          <w:i/>
          <w:iCs/>
        </w:rPr>
        <w:t xml:space="preserve">(Mind/Belief)</w:t>
      </w:r>
      <w:r>
        <w:t xml:space="preserve"> </w:t>
      </w:r>
      <w:r>
        <w:t xml:space="preserve">The little horn does three things: it speaks against the Most High, it wears out the saints, and it attempts to alter times and law — that is, to redefine the categories of reality and morality. This is not merely the program of a distant historical tyrant. Every generation faces ideological and cultural pressure that follows precisely this pattern: direct assault on the truth about God, sustained exhaustion of the people of God through sustained opposition, and the redefinition of moral and cosmic categories. Naming this pattern — recognizing it as the little horn’s playbook rather than as neutral cultural drift — is itself a form of resistance. What cannot be named cannot be resisted. Daniel 7 gives the church the vocabulary to see what is happening.</w:t>
      </w:r>
    </w:p>
    <w:p>
      <w:pPr>
        <w:pStyle w:val="BodyText"/>
      </w:pPr>
      <w:r>
        <w:rPr>
          <w:b/>
          <w:bCs/>
        </w:rPr>
        <w:t xml:space="preserve">3. Grieve over the genuine costliness of what</w:t>
      </w:r>
      <w:r>
        <w:rPr>
          <w:b/>
          <w:bCs/>
        </w:rPr>
        <w:t xml:space="preserve"> </w:t>
      </w:r>
      <w:r>
        <w:rPr>
          <w:b/>
          <w:bCs/>
        </w:rPr>
        <w:t xml:space="preserve">“the little horn prevails”</w:t>
      </w:r>
      <w:r>
        <w:rPr>
          <w:b/>
          <w:bCs/>
        </w:rPr>
        <w:t xml:space="preserve"> </w:t>
      </w:r>
      <w:r>
        <w:rPr>
          <w:b/>
          <w:bCs/>
        </w:rPr>
        <w:t xml:space="preserve">means for real people in real time.</w:t>
      </w:r>
      <w:r>
        <w:t xml:space="preserve"> </w:t>
      </w:r>
      <w:r>
        <w:rPr>
          <w:i/>
          <w:iCs/>
        </w:rPr>
        <w:t xml:space="preserve">(Affections/Worship)</w:t>
      </w:r>
      <w:r>
        <w:t xml:space="preserve"> </w:t>
      </w:r>
      <w:r>
        <w:t xml:space="preserve">Verse 21 is one of the most sober verses in the chapter: the little horn</w:t>
      </w:r>
      <w:r>
        <w:t xml:space="preserve"> </w:t>
      </w:r>
      <w:r>
        <w:t xml:space="preserve">“made war with the saints and prevailed over them.”</w:t>
      </w:r>
      <w:r>
        <w:t xml:space="preserve"> </w:t>
      </w:r>
      <w:r>
        <w:t xml:space="preserve">This is not softened or quickly resolved in the text — Daniel asks about it specifically because it is the point of greatest anguish. The vision does not arrive at the kingdom without passing through the saints’ suffering, and faithful exposition must not either. The church in many parts of the world knows what it means for the beast to prevail in real, embodied, costly ways — imprisonment, forced recantation, martyrdom, the erosion of communities over generations. The proper response to Daniel 7 includes genuine grief over this, not triumphalist skipping from beast to kingdom. The Ancient of Days sees the prevailing. The books are open. That is not a comfort that bypasses grief — it is a comfort that holds grief without being destroyed by it.</w:t>
      </w:r>
    </w:p>
    <w:p>
      <w:pPr>
        <w:pStyle w:val="BodyText"/>
      </w:pPr>
      <w:r>
        <w:rPr>
          <w:b/>
          <w:bCs/>
        </w:rPr>
        <w:t xml:space="preserve">4. Rest the weight of your future on the one who has already received the everlasting kingdom.</w:t>
      </w:r>
      <w:r>
        <w:t xml:space="preserve"> </w:t>
      </w:r>
      <w:r>
        <w:rPr>
          <w:i/>
          <w:iCs/>
        </w:rPr>
        <w:t xml:space="preserve">(Affections/Worship)</w:t>
      </w:r>
      <w:r>
        <w:t xml:space="preserve"> </w:t>
      </w:r>
      <w:r>
        <w:t xml:space="preserve">The Son of Man comes to the Ancient of Days and receives dominion, glory, and a kingdom — and then the saints receive that kingdom as the interpretive equivalent of his reception. The saints do not win the kingdom by outlasting the beast; they receive what the Son of Man has already been given. For the reader who is exhausted by sustained opposition, tempted to defect, or wondering whether the cost of fidelity is worth the uncertainty of the outcome, this passage presents the kingdom not as an aspiration but as a fait accompli — already received by the one to whom it belongs, already certain for those who belong to him. The emotional posture this invites is not anxious striving but restful trust in an accomplished reception. This is not passive — it is the rest of the soldier who knows the battle’s outcome has already been secured at headquarters, even while the field engagement continues.</w:t>
      </w:r>
    </w:p>
    <w:p>
      <w:pPr>
        <w:pStyle w:val="BodyText"/>
      </w:pPr>
      <w:r>
        <w:rPr>
          <w:b/>
          <w:bCs/>
        </w:rPr>
        <w:t xml:space="preserve">5. Live now in deliberate, visible, costly resistance to the little horn’s program of wearing down the saints.</w:t>
      </w:r>
      <w:r>
        <w:t xml:space="preserve"> </w:t>
      </w:r>
      <w:r>
        <w:rPr>
          <w:i/>
          <w:iCs/>
        </w:rPr>
        <w:t xml:space="preserve">(Will/Behavior)</w:t>
      </w:r>
      <w:r>
        <w:t xml:space="preserve"> </w:t>
      </w:r>
      <w:r>
        <w:t xml:space="preserve">The little horn’s strategy is attrition — not a single decisive blow but the sustained wearing-out of the saints over time. The church’s counter-strategy, implied by the passage, is sustained visible presence: continued worship, continued fidelity, continued proclamation, continued community, continued love — precisely in the contexts where the horn is pressing hardest for capitulation. This is not heroic bravado; it is the mundane, costly, week-by-week choice to remain identifiable as a saint of the Most High when the pressure to become indistinguishable from the surrounding culture is greatest. The question this passage puts to the reader is concrete: where is the little horn’s wearing-out strategy currently working in your life, and what specific, deliberate act of fidelity do you need to take this week to refuse the attrition?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Daniel 7 establishes the most comprehensive biblical presentation of God’s absolute sovereignty over all human political power and over all anti-God pretension to ultimate authority. The passage teaches that earthly kingdoms are not autonomous historical forces but powers that arise within God’s providential governance and are subject to His court’s judgment. The throne room scene is not merely a comfort — it is a theological claim about the structure of reality: the heavenly court precedes and governs all earthly courts, all earthly power is already adjudicated before the Ancient of Days, and the final disposition of dominion has already been decreed. The Son of Man’s reception of the kingdom is the theological climax — dominion, glory, and an everlasting kingdom are given to one who comes from among the creatures but receives what only God can bestow, establishing the inseparable link between Christ’s exaltation and the saints’ inheritance that the New Testament will develop fully.</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Daniel 7 functions within Reformed theology as one of Scripture’s clearest foundations for the comprehensive sovereignty of God over history — not merely in the sense that God knows what will happen but in the sense that history’s kingdoms are operating within a decreed structure, under divine surveillance, and are already sentenced by a court that cannot be appealed. The vision guards against two chronic Reformed failure modes: a triumphalism that forgets the little horn’s real power to wear out the saints in the present, and a defeatism that forgets the throne is already occupied and the books already opened. The Son of Man figure connects directly to the New Testament’s proclamation that Christ’s resurrection and ascension are the fulfillment of this reception scene — Jesus stands before the Ancient of Days as the vindicated human-divine king, and his people share his kingdom not by their merit but by their union with him. The passage thus grounds the church’s courage not in its own resources but in the already-accomplished reception of the kingdom by the one in whom all its hope is secured.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beasts are real, their teeth are real, and the wearing-down is real — but the throne is more real, the judgment is already rendered, and the Son of Man has already received what no beast can take from him or from those who belong to him. You do not need to know how history ends to know who holds it. Stop living as though the beast has the final word — it does not, it cannot, and the Ancient of Days has been seated since before it rose from the sea.</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Spending the whole sermon on the identity of the beasts and losing the pastoral center.</w:t>
      </w:r>
      <w:r>
        <w:t xml:space="preserve"> </w:t>
      </w:r>
      <w:r>
        <w:t xml:space="preserve">Daniel 7 generates enormous interest in prophetic identification — Babylon or Rome? Antiochus or the Antichrist? The historicist or futurist reading? These are legitimate questions and the Interpretive Evaluation must address them. But they are not the sermon. The sermon is the throne room and the Son of Man. A congregation that leaves knowing your position on the identity of the fourth kingdom but has not stood before the Ancient of Days and seen the one like a son of man receive the kingdom has been cheated of what the passage is actually doing.</w:t>
      </w:r>
    </w:p>
    <w:p>
      <w:pPr>
        <w:numPr>
          <w:ilvl w:val="0"/>
          <w:numId w:val="1002"/>
        </w:numPr>
      </w:pPr>
      <w:r>
        <w:rPr>
          <w:b/>
          <w:bCs/>
        </w:rPr>
        <w:t xml:space="preserve">Skipping from the beast vision to the kingdom promise without passing through verse 21.</w:t>
      </w:r>
      <w:r>
        <w:t xml:space="preserve"> </w:t>
      </w:r>
      <w:r>
        <w:t xml:space="preserve">“The horn made war with the saints and prevailed over them”</w:t>
      </w:r>
      <w:r>
        <w:t xml:space="preserve"> </w:t>
      </w:r>
      <w:r>
        <w:t xml:space="preserve">is not an awkward problem to move past quickly on the way to the victory. It is the pastoral burden the vision is directly addressing. Preaching that reaches the eternal kingdom too easily, without pausing in the grief and pressure of the horn’s success, produces a triumphalism that cannot actually sustain people who are in the middle of the prevailing. The comfort of Daniel 7 is not</w:t>
      </w:r>
      <w:r>
        <w:t xml:space="preserve"> </w:t>
      </w:r>
      <w:r>
        <w:t xml:space="preserve">“don’t worry, it won’t be that bad.”</w:t>
      </w:r>
      <w:r>
        <w:t xml:space="preserve"> </w:t>
      </w:r>
      <w:r>
        <w:t xml:space="preserve">It is</w:t>
      </w:r>
      <w:r>
        <w:t xml:space="preserve"> </w:t>
      </w:r>
      <w:r>
        <w:t xml:space="preserve">“the Ancient of Days sees what is happening and has already rendered judgment.”</w:t>
      </w:r>
    </w:p>
    <w:p>
      <w:pPr>
        <w:numPr>
          <w:ilvl w:val="0"/>
          <w:numId w:val="1002"/>
        </w:numPr>
      </w:pPr>
      <w:r>
        <w:rPr>
          <w:b/>
          <w:bCs/>
        </w:rPr>
        <w:t xml:space="preserve">Treating the son-of-man figure as merely symbolic of the saints collectively, rather than as a specific person who receives the kingdom.</w:t>
      </w:r>
      <w:r>
        <w:t xml:space="preserve"> </w:t>
      </w:r>
      <w:r>
        <w:t xml:space="preserve">The relationship in Daniel 7 between the Son of Man (vv. 13-14) and the saints (vv. 17-18, 27) is not identity but union — the Son of Man is a distinct figure who receives the kingdom, and the saints receive the kingdom by virtue of their relationship to him. Collapsing the Son of Man into a symbol for Israel or the church flattens the passage’s christological center and, more critically, removes the theological ground for the saints’ confidence: they do not receive the kingdom by being good enough saints — they receive it because the Son of Man has already received it on their behalf.</w:t>
      </w:r>
    </w:p>
    <w:p>
      <w:pPr>
        <w:numPr>
          <w:ilvl w:val="0"/>
          <w:numId w:val="1002"/>
        </w:numPr>
      </w:pPr>
      <w:r>
        <w:rPr>
          <w:b/>
          <w:bCs/>
        </w:rPr>
        <w:t xml:space="preserve">Applying the little horn exclusively to a distant historical or future figure, failing to apply its pattern to the present.</w:t>
      </w:r>
      <w:r>
        <w:t xml:space="preserve"> </w:t>
      </w:r>
      <w:r>
        <w:t xml:space="preserve">If the little horn is only Antiochus, or only a future Antichrist, then Daniel 7 offers no traction in the present — it becomes either ancient history or end-times speculation. But the passage’s pattern — arrogance against God, attrition against His people, attempted redefinition of reality — is recurring and recognizable. Reformed exposition should apply the little horn’s program concretely to the present contexts in which the congregation is actually experiencing attrition, without claiming to have identified the definitive eschatological little horn.</w:t>
      </w:r>
    </w:p>
    <w:p>
      <w:pPr>
        <w:numPr>
          <w:ilvl w:val="0"/>
          <w:numId w:val="1002"/>
        </w:numPr>
      </w:pPr>
      <w:r>
        <w:rPr>
          <w:b/>
          <w:bCs/>
        </w:rPr>
        <w:t xml:space="preserve">Preaching the kingdom promise as future-only, failing to connect it to Christ’s already-accomplished exaltation.</w:t>
      </w:r>
      <w:r>
        <w:t xml:space="preserve"> </w:t>
      </w:r>
      <w:r>
        <w:t xml:space="preserve">The New Testament’s use of Daniel 7 (Mark 14:62; Revelation 5; 1 Corinthians 15) insists that the son-of-man scene is not purely future — it is inaugurated in Christ’s resurrection and ascension. He has already come to the Ancient of Days; he has already received the kingdom. The consummation is still outstanding, but the throne-room scene is already partially fulfilled. Preaching that places all of Daniel 7’s kingdom promise in the future inadvertently leaves the congregation without the present-tense anchor the New Testament’s fulfillment is designed to provide.</w:t>
      </w:r>
    </w:p>
    <w:p>
      <w:pPr>
        <w:numPr>
          <w:ilvl w:val="0"/>
          <w:numId w:val="1002"/>
        </w:numPr>
      </w:pPr>
      <w:r>
        <w:rPr>
          <w:b/>
          <w:bCs/>
        </w:rPr>
        <w:t xml:space="preserve">Allowing the vision’s complexity to produce interpretive paralysis rather than pastoral confidence.</w:t>
      </w:r>
      <w:r>
        <w:t xml:space="preserve"> </w:t>
      </w:r>
      <w:r>
        <w:t xml:space="preserve">Daniel 7 is one of the most debated chapters in the Old Testament, and a preacher who has done the homework will be aware of how much uncertainty persists on specific identification questions. The temptation is to hedge so extensively that no clear word is delivered. But the primary claim of the passage is not uncertain at all: God reigns, the beasts are already judged, the Son of Man has received the kingdom, and the saints will inherit it forever. The debated questions of identification are secondary to this unambiguous claim. The congregation needs to leave knowing the thing the passage is absolutely certain about — not suspended in the uncertainty of the things it does not fully resolve.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2026-07-14T21:06:35Z</dcterms:created>
  <dcterms:modified xsi:type="dcterms:W3CDTF">2026-07-14T21:06:35Z</dcterms:modified>
</cp:coreProperties>
</file>

<file path=docProps/custom.xml><?xml version="1.0" encoding="utf-8"?>
<Properties xmlns="http://schemas.openxmlformats.org/officeDocument/2006/custom-properties" xmlns:vt="http://schemas.openxmlformats.org/officeDocument/2006/docPropsVTypes"/>
</file>